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5-362</w:t>
      </w:r>
      <w:r w:rsidRPr="005953E7">
        <w:rPr>
          <w:color w:val="000000" w:themeColor="text1"/>
          <w:sz w:val="28"/>
          <w:szCs w:val="28"/>
        </w:rPr>
        <w:t>-2202/2024</w:t>
      </w:r>
    </w:p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E011B8" w:rsidR="00E011B8">
        <w:rPr>
          <w:color w:val="000000" w:themeColor="text1"/>
          <w:sz w:val="28"/>
          <w:szCs w:val="28"/>
        </w:rPr>
        <w:t>86MS0053-01-2024-002286-27</w:t>
      </w:r>
    </w:p>
    <w:p w:rsidR="007C63D8" w:rsidRPr="000547DF" w:rsidP="00DC19ED">
      <w:pPr>
        <w:ind w:firstLine="709"/>
        <w:jc w:val="center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08</w:t>
      </w:r>
      <w:r w:rsidR="00771F6E">
        <w:rPr>
          <w:color w:val="000000" w:themeColor="text1"/>
          <w:sz w:val="28"/>
          <w:szCs w:val="28"/>
        </w:rPr>
        <w:t xml:space="preserve"> апреля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6573BC" w:rsidRPr="000547DF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="0067147B">
        <w:rPr>
          <w:sz w:val="28"/>
          <w:szCs w:val="28"/>
        </w:rPr>
        <w:t>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E011B8">
        <w:rPr>
          <w:sz w:val="28"/>
          <w:szCs w:val="28"/>
        </w:rPr>
        <w:t xml:space="preserve">Нохрина Виктора Геннадьевича, </w:t>
      </w:r>
      <w:r w:rsidR="006E6E1B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уроженца </w:t>
      </w:r>
      <w:r w:rsidR="006E6E1B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гражданина </w:t>
      </w:r>
      <w:r w:rsidRPr="00DC19ED">
        <w:rPr>
          <w:sz w:val="28"/>
          <w:szCs w:val="28"/>
        </w:rPr>
        <w:t xml:space="preserve">РФ, работающего </w:t>
      </w:r>
      <w:r w:rsidR="00E011B8">
        <w:rPr>
          <w:sz w:val="28"/>
          <w:szCs w:val="28"/>
        </w:rPr>
        <w:t>генеральным директором ООО «ЮГРАТЕПЛОМОНТАЖ</w:t>
      </w:r>
      <w:r w:rsidRPr="00DC19ED">
        <w:rPr>
          <w:sz w:val="28"/>
          <w:szCs w:val="28"/>
        </w:rPr>
        <w:t xml:space="preserve">», находящегося по адресу: ХМАО-Югра г.Нягань, </w:t>
      </w:r>
      <w:r w:rsidR="006E6E1B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зарегистрированного по адресу: </w:t>
      </w:r>
      <w:r w:rsidRPr="00DC19ED" w:rsidR="00771F6E">
        <w:rPr>
          <w:sz w:val="28"/>
          <w:szCs w:val="28"/>
        </w:rPr>
        <w:t xml:space="preserve">ХМАО-Югра г.Нягань, </w:t>
      </w:r>
      <w:r w:rsidR="006E6E1B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 совершен</w:t>
      </w:r>
      <w:r w:rsidRPr="000547DF">
        <w:rPr>
          <w:sz w:val="28"/>
          <w:szCs w:val="28"/>
        </w:rPr>
        <w:t>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26.01.2024</w:t>
      </w:r>
      <w:r w:rsidR="00643DCD">
        <w:rPr>
          <w:spacing w:val="-2"/>
          <w:sz w:val="28"/>
          <w:szCs w:val="28"/>
        </w:rPr>
        <w:t xml:space="preserve"> </w:t>
      </w:r>
      <w:r w:rsidR="00E011B8">
        <w:rPr>
          <w:spacing w:val="-2"/>
          <w:sz w:val="28"/>
          <w:szCs w:val="28"/>
        </w:rPr>
        <w:t>Нохрин В.Г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>
        <w:rPr>
          <w:sz w:val="28"/>
          <w:szCs w:val="28"/>
        </w:rPr>
        <w:t xml:space="preserve"> </w:t>
      </w:r>
      <w:r w:rsidR="00E011B8">
        <w:rPr>
          <w:sz w:val="28"/>
          <w:szCs w:val="28"/>
        </w:rPr>
        <w:t>генеральным директором ООО «ЮГРАТЕПЛОМОНТАЖ</w:t>
      </w:r>
      <w:r w:rsidRPr="005B56BD" w:rsidR="005B56BD">
        <w:rPr>
          <w:sz w:val="28"/>
          <w:szCs w:val="28"/>
        </w:rPr>
        <w:t xml:space="preserve">», находящегося по адресу: ХМАО-Югра г.Нягань, </w:t>
      </w:r>
      <w:r w:rsidR="00E011B8">
        <w:rPr>
          <w:sz w:val="28"/>
          <w:szCs w:val="28"/>
        </w:rPr>
        <w:t>ул.Интернациональная, дом 39, кв. 78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>
        <w:rPr>
          <w:sz w:val="28"/>
          <w:szCs w:val="28"/>
        </w:rPr>
        <w:t xml:space="preserve"> сведения о страховом стаже за 202</w:t>
      </w:r>
      <w:r>
        <w:rPr>
          <w:sz w:val="28"/>
          <w:szCs w:val="28"/>
        </w:rPr>
        <w:t>3</w:t>
      </w:r>
      <w:r w:rsidRPr="00A77D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форме ЕФС-1, раздел 1, подраздел 1.2</w:t>
      </w:r>
      <w:r w:rsidRPr="00A77DE2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E011B8">
        <w:rPr>
          <w:spacing w:val="-2"/>
          <w:sz w:val="28"/>
          <w:szCs w:val="28"/>
        </w:rPr>
        <w:t>Нохрин В.Г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 xml:space="preserve">на рассмотрение дела об административном правонарушении не явился, судебное извещение о времени и месте рассмотрения дела направлялось по адресам, указанным в </w:t>
      </w:r>
      <w:r w:rsidRPr="00CF07FA">
        <w:rPr>
          <w:bCs/>
          <w:sz w:val="28"/>
          <w:szCs w:val="28"/>
        </w:rPr>
        <w:t>материалах дела, однако конверты вернулись по истечени</w:t>
      </w:r>
      <w:r w:rsidR="000404D8">
        <w:rPr>
          <w:bCs/>
          <w:sz w:val="28"/>
          <w:szCs w:val="28"/>
        </w:rPr>
        <w:t>и</w:t>
      </w:r>
      <w:r w:rsidRPr="00CF07FA">
        <w:rPr>
          <w:bCs/>
          <w:sz w:val="28"/>
          <w:szCs w:val="28"/>
        </w:rPr>
        <w:t xml:space="preserve"> установленного срока хранения. </w:t>
      </w:r>
    </w:p>
    <w:p w:rsid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</w:t>
      </w:r>
      <w:r w:rsidRPr="00CF07FA">
        <w:rPr>
          <w:bCs/>
          <w:sz w:val="28"/>
          <w:szCs w:val="28"/>
        </w:rPr>
        <w:t xml:space="preserve">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</w:t>
      </w:r>
      <w:r w:rsidRPr="00CF07FA">
        <w:rPr>
          <w:bCs/>
          <w:sz w:val="28"/>
          <w:szCs w:val="28"/>
        </w:rPr>
        <w:t>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</w:t>
      </w:r>
      <w:r w:rsidRPr="00CF07FA">
        <w:rPr>
          <w:bCs/>
          <w:sz w:val="28"/>
          <w:szCs w:val="28"/>
        </w:rPr>
        <w:t>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 xml:space="preserve">Руководствуясь частью 2 статьи 25.1 Кодекса Российской Федерации об </w:t>
      </w:r>
      <w:r w:rsidRPr="005B56BD">
        <w:rPr>
          <w:bCs/>
          <w:sz w:val="28"/>
          <w:szCs w:val="28"/>
        </w:rPr>
        <w:t>административных правонарушениях, считаю возможным рассмотреть дело в отсутствии должностного лица</w:t>
      </w:r>
      <w:r>
        <w:rPr>
          <w:bCs/>
          <w:sz w:val="28"/>
          <w:szCs w:val="28"/>
        </w:rPr>
        <w:t xml:space="preserve"> </w:t>
      </w:r>
      <w:r w:rsidR="00E011B8">
        <w:rPr>
          <w:spacing w:val="-2"/>
          <w:sz w:val="28"/>
          <w:szCs w:val="28"/>
        </w:rPr>
        <w:t>Нохрина В.Г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E011B8">
        <w:rPr>
          <w:spacing w:val="-2"/>
          <w:sz w:val="28"/>
          <w:szCs w:val="28"/>
        </w:rPr>
        <w:t>Нохрина В.Г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</w:t>
      </w:r>
      <w:r w:rsidRPr="00A77DE2">
        <w:rPr>
          <w:bCs/>
          <w:sz w:val="28"/>
          <w:szCs w:val="28"/>
        </w:rPr>
        <w:t>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Федерального закона от 01.04.1996 №27-ФЗ </w:t>
      </w:r>
      <w:r>
        <w:rPr>
          <w:bCs/>
          <w:sz w:val="28"/>
          <w:szCs w:val="28"/>
        </w:rPr>
        <w:t>«</w:t>
      </w:r>
      <w:r w:rsidR="00771F6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индивидуальном (персонифицированном) учете в системах обязательного пенсионного страхования и обязательного социального страхования, страхователь представляет </w:t>
      </w:r>
      <w:r>
        <w:rPr>
          <w:bCs/>
          <w:sz w:val="28"/>
          <w:szCs w:val="28"/>
        </w:rPr>
        <w:t>в органы Фонда сведения для индивидуального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</w:t>
      </w:r>
      <w:r>
        <w:rPr>
          <w:bCs/>
          <w:sz w:val="28"/>
          <w:szCs w:val="28"/>
        </w:rPr>
        <w:t xml:space="preserve">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подпунктом 3 </w:t>
      </w:r>
      <w:r>
        <w:rPr>
          <w:bCs/>
          <w:sz w:val="28"/>
          <w:szCs w:val="28"/>
        </w:rPr>
        <w:t>пункта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>11 Федерально</w:t>
      </w:r>
      <w:r w:rsidRPr="00083E90">
        <w:rPr>
          <w:bCs/>
          <w:sz w:val="28"/>
          <w:szCs w:val="28"/>
        </w:rPr>
        <w:t>го закона № 27-ФЗ страхователь пре</w:t>
      </w:r>
      <w:r w:rsidRPr="00083E90">
        <w:rPr>
          <w:bCs/>
          <w:sz w:val="28"/>
          <w:szCs w:val="28"/>
        </w:rPr>
        <w:t xml:space="preserve">дставляет периоды работы (деятельности), в том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 xml:space="preserve">нсии или на повышение фиксированной </w:t>
      </w:r>
      <w:r>
        <w:rPr>
          <w:bCs/>
          <w:sz w:val="28"/>
          <w:szCs w:val="28"/>
        </w:rPr>
        <w:t>выплаты к 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Сведения, указанные в подпункте 3 пункта 2,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</w:t>
      </w:r>
      <w:r w:rsidR="001A071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 xml:space="preserve">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Федерального закона от 28 декабря 2023 года №400-ФЗ «О страховых пенсиях»; 3) формировали свои пенсионные права в соответствии с Законом </w:t>
      </w:r>
      <w:r w:rsidR="00111ACD">
        <w:rPr>
          <w:bCs/>
          <w:sz w:val="28"/>
          <w:szCs w:val="28"/>
        </w:rPr>
        <w:t>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 xml:space="preserve">рок предоставления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позднее 25 января 2024 года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 в отношении</w:t>
      </w:r>
      <w:r w:rsidRPr="0029552D">
        <w:t xml:space="preserve"> </w:t>
      </w:r>
      <w:r w:rsidRPr="0029552D">
        <w:rPr>
          <w:bCs/>
          <w:sz w:val="28"/>
          <w:szCs w:val="28"/>
        </w:rPr>
        <w:t xml:space="preserve">ООО </w:t>
      </w:r>
      <w:r w:rsidR="00E011B8">
        <w:rPr>
          <w:sz w:val="28"/>
          <w:szCs w:val="28"/>
        </w:rPr>
        <w:t>«ЮГРАТЕПЛОМОНТАЖ</w:t>
      </w:r>
      <w:r w:rsidRPr="002955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представления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ЕФС-1, раздел 1, подраздел 1.</w:t>
      </w: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="0029552D">
        <w:rPr>
          <w:sz w:val="28"/>
          <w:szCs w:val="28"/>
        </w:rPr>
        <w:t xml:space="preserve">ЕФС-1,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 w:rsidR="0029552D">
        <w:rPr>
          <w:bCs/>
          <w:sz w:val="28"/>
          <w:szCs w:val="28"/>
        </w:rPr>
        <w:t xml:space="preserve">ОПУ и АСВ №5 </w:t>
      </w:r>
      <w:r w:rsidRPr="00CF07FA" w:rsidR="0029552D">
        <w:rPr>
          <w:bCs/>
          <w:sz w:val="28"/>
          <w:szCs w:val="28"/>
        </w:rPr>
        <w:t>была</w:t>
      </w:r>
      <w:r w:rsidRPr="00CF07FA">
        <w:rPr>
          <w:bCs/>
          <w:sz w:val="28"/>
          <w:szCs w:val="28"/>
        </w:rPr>
        <w:t xml:space="preserve"> представлена</w:t>
      </w:r>
      <w:r w:rsidR="00E011B8">
        <w:rPr>
          <w:bCs/>
          <w:sz w:val="28"/>
          <w:szCs w:val="28"/>
        </w:rPr>
        <w:t xml:space="preserve"> 01.03</w:t>
      </w:r>
      <w:r w:rsidR="0029552D">
        <w:rPr>
          <w:bCs/>
          <w:sz w:val="28"/>
          <w:szCs w:val="28"/>
        </w:rPr>
        <w:t>.2024</w:t>
      </w:r>
      <w:r w:rsidRPr="00CF07FA">
        <w:rPr>
          <w:bCs/>
          <w:sz w:val="28"/>
          <w:szCs w:val="28"/>
        </w:rPr>
        <w:t>, соответственно датой совер</w:t>
      </w:r>
      <w:r w:rsidR="0029552D">
        <w:rPr>
          <w:bCs/>
          <w:sz w:val="28"/>
          <w:szCs w:val="28"/>
        </w:rPr>
        <w:t>шения правонарушение является 26.01.2024</w:t>
      </w:r>
      <w:r w:rsidRPr="00A77DE2">
        <w:rPr>
          <w:bCs/>
          <w:sz w:val="28"/>
          <w:szCs w:val="28"/>
        </w:rPr>
        <w:t xml:space="preserve">. 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E011B8">
        <w:rPr>
          <w:spacing w:val="-2"/>
          <w:sz w:val="28"/>
          <w:szCs w:val="28"/>
        </w:rPr>
        <w:t>Нохрина В.Г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E011B8">
        <w:rPr>
          <w:bCs/>
          <w:sz w:val="28"/>
          <w:szCs w:val="28"/>
        </w:rPr>
        <w:t>нистративном правонарушении №145/2024 от 18</w:t>
      </w:r>
      <w:r>
        <w:rPr>
          <w:bCs/>
          <w:sz w:val="28"/>
          <w:szCs w:val="28"/>
        </w:rPr>
        <w:t>.03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 w:rsidR="00E011B8">
        <w:rPr>
          <w:spacing w:val="-2"/>
          <w:sz w:val="28"/>
          <w:szCs w:val="28"/>
        </w:rPr>
        <w:t>Нохриным В.Г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застрахованных лицах;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 xml:space="preserve"> - извещением о доставке, согласно которого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 xml:space="preserve">получило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bCs/>
          <w:sz w:val="28"/>
          <w:szCs w:val="28"/>
        </w:rPr>
        <w:t>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Pr="0029552D" w:rsidR="003C40BD">
        <w:rPr>
          <w:bCs/>
          <w:sz w:val="28"/>
          <w:szCs w:val="28"/>
        </w:rPr>
        <w:t xml:space="preserve">ООО </w:t>
      </w:r>
      <w:r w:rsidR="00E011B8">
        <w:rPr>
          <w:sz w:val="28"/>
          <w:szCs w:val="28"/>
        </w:rPr>
        <w:t>«ЮГРАТЕПЛОМОНТАЖ</w:t>
      </w:r>
      <w:r w:rsidRPr="0029552D" w:rsidR="003C40BD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E011B8">
        <w:rPr>
          <w:color w:val="000000"/>
          <w:sz w:val="28"/>
          <w:szCs w:val="28"/>
        </w:rPr>
        <w:t>01.03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</w:t>
      </w:r>
      <w:r w:rsidRPr="00A77DE2">
        <w:rPr>
          <w:bCs/>
          <w:sz w:val="28"/>
          <w:szCs w:val="28"/>
          <w:lang w:bidi="ru-RU"/>
        </w:rPr>
        <w:t xml:space="preserve">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E011B8">
        <w:rPr>
          <w:bCs/>
          <w:sz w:val="28"/>
          <w:szCs w:val="28"/>
        </w:rPr>
        <w:t>6542</w:t>
      </w:r>
      <w:r w:rsidR="0019114E">
        <w:rPr>
          <w:bCs/>
          <w:sz w:val="28"/>
          <w:szCs w:val="28"/>
        </w:rPr>
        <w:t xml:space="preserve"> от </w:t>
      </w:r>
      <w:r w:rsidR="00E011B8">
        <w:rPr>
          <w:bCs/>
          <w:sz w:val="28"/>
          <w:szCs w:val="28"/>
        </w:rPr>
        <w:t>04.03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</w:t>
      </w:r>
      <w:r w:rsidRPr="00A77DE2">
        <w:rPr>
          <w:bCs/>
          <w:sz w:val="28"/>
          <w:szCs w:val="28"/>
        </w:rPr>
        <w:t xml:space="preserve">юридических лиц от </w:t>
      </w:r>
      <w:r w:rsidR="00E011B8">
        <w:rPr>
          <w:bCs/>
          <w:sz w:val="28"/>
          <w:szCs w:val="28"/>
        </w:rPr>
        <w:t>04.03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E011B8">
        <w:rPr>
          <w:sz w:val="28"/>
          <w:szCs w:val="28"/>
        </w:rPr>
        <w:t>«ЮГРАТЕПЛОМОНТАЖ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E011B8">
        <w:rPr>
          <w:spacing w:val="-2"/>
          <w:sz w:val="28"/>
          <w:szCs w:val="28"/>
        </w:rPr>
        <w:t>Нохрина В.Г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статьи 15.33.2 Кодекса Ро</w:t>
      </w:r>
      <w:r w:rsidRPr="00A77DE2">
        <w:rPr>
          <w:bCs/>
          <w:sz w:val="28"/>
          <w:szCs w:val="28"/>
        </w:rPr>
        <w:t xml:space="preserve">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</w:t>
      </w:r>
      <w:r w:rsidRPr="00A77DE2">
        <w:rPr>
          <w:bCs/>
          <w:sz w:val="28"/>
          <w:szCs w:val="28"/>
        </w:rPr>
        <w:t>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 соответствии с частью 1 статьи 15.33.2  Кодекса Российской Федераци</w:t>
      </w:r>
      <w:r w:rsidRPr="00A77DE2">
        <w:rPr>
          <w:bCs/>
          <w:sz w:val="28"/>
          <w:szCs w:val="28"/>
        </w:rPr>
        <w:t xml:space="preserve">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</w:t>
      </w:r>
      <w:r w:rsidRPr="00A77DE2">
        <w:rPr>
          <w:bCs/>
          <w:sz w:val="28"/>
          <w:szCs w:val="28"/>
        </w:rPr>
        <w:t xml:space="preserve">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</w:t>
      </w:r>
      <w:r w:rsidRPr="00A77DE2">
        <w:rPr>
          <w:bCs/>
          <w:sz w:val="28"/>
          <w:szCs w:val="28"/>
        </w:rPr>
        <w:t xml:space="preserve">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</w:t>
      </w:r>
      <w:r w:rsidRPr="00A77DE2">
        <w:rPr>
          <w:bCs/>
          <w:sz w:val="28"/>
          <w:szCs w:val="28"/>
        </w:rPr>
        <w:t xml:space="preserve">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Кодекса Российской Федерации об административных правонарушениях, мировой с</w:t>
      </w:r>
      <w:r w:rsidRPr="00A77DE2">
        <w:rPr>
          <w:bCs/>
          <w:sz w:val="28"/>
          <w:szCs w:val="28"/>
        </w:rPr>
        <w:t>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E011B8">
        <w:rPr>
          <w:sz w:val="28"/>
          <w:szCs w:val="28"/>
        </w:rPr>
        <w:t>Нохрина Виктора Геннадьевича</w:t>
      </w:r>
      <w:r w:rsidRPr="00A77DE2" w:rsidR="00E011B8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</w:t>
      </w:r>
      <w:r w:rsidRPr="00512B6E">
        <w:rPr>
          <w:bCs/>
          <w:sz w:val="28"/>
          <w:szCs w:val="28"/>
        </w:rPr>
        <w:t xml:space="preserve">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</w:t>
      </w:r>
      <w:r w:rsidRPr="00512B6E">
        <w:rPr>
          <w:bCs/>
          <w:sz w:val="28"/>
          <w:szCs w:val="28"/>
        </w:rPr>
        <w:t>КБК 79711601230060001140, ОКТМО 71879000, УИН: 79</w:t>
      </w:r>
      <w:r w:rsidRPr="00512B6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2700000000</w:t>
      </w:r>
      <w:r w:rsidR="00C43486">
        <w:rPr>
          <w:bCs/>
          <w:sz w:val="28"/>
          <w:szCs w:val="28"/>
        </w:rPr>
        <w:t>107076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C43486">
        <w:rPr>
          <w:bCs/>
          <w:sz w:val="28"/>
          <w:szCs w:val="28"/>
        </w:rPr>
        <w:t xml:space="preserve"> правонарушение по протоколу №1</w:t>
      </w:r>
      <w:r w:rsidR="003C40BD">
        <w:rPr>
          <w:bCs/>
          <w:sz w:val="28"/>
          <w:szCs w:val="28"/>
        </w:rPr>
        <w:t>4</w:t>
      </w:r>
      <w:r w:rsidR="00C4348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3C40BD">
        <w:rPr>
          <w:bCs/>
          <w:sz w:val="28"/>
          <w:szCs w:val="28"/>
        </w:rPr>
        <w:t>103</w:t>
      </w:r>
      <w:r w:rsidR="00C43486">
        <w:rPr>
          <w:bCs/>
          <w:sz w:val="28"/>
          <w:szCs w:val="28"/>
        </w:rPr>
        <w:t>30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</w:t>
      </w:r>
      <w:r w:rsidRPr="005F65C1">
        <w:rPr>
          <w:bCs/>
          <w:sz w:val="28"/>
          <w:szCs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</w:t>
      </w:r>
      <w:r w:rsidRPr="005F65C1">
        <w:rPr>
          <w:bCs/>
          <w:sz w:val="28"/>
          <w:szCs w:val="28"/>
        </w:rPr>
        <w:t xml:space="preserve">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Согласно части 5 статьи 32.2 Кодекса Российской Федерации об </w:t>
      </w:r>
      <w:r w:rsidRPr="005F65C1">
        <w:rPr>
          <w:bCs/>
          <w:sz w:val="28"/>
          <w:szCs w:val="28"/>
        </w:rPr>
        <w:t>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свидетельствующего об уплате административного штрафа, судья направляет постановление с от</w:t>
      </w:r>
      <w:r w:rsidRPr="005F65C1">
        <w:rPr>
          <w:bCs/>
          <w:sz w:val="28"/>
          <w:szCs w:val="28"/>
        </w:rPr>
        <w:t>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</w:t>
      </w:r>
      <w:r w:rsidRPr="005F65C1">
        <w:rPr>
          <w:bCs/>
          <w:sz w:val="28"/>
          <w:szCs w:val="28"/>
        </w:rPr>
        <w:t>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</w:t>
      </w:r>
      <w:r w:rsidRPr="005F65C1">
        <w:rPr>
          <w:bCs/>
          <w:sz w:val="28"/>
          <w:szCs w:val="28"/>
        </w:rPr>
        <w:t>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8E7AFD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</w:t>
      </w:r>
      <w:r w:rsidRPr="005F65C1">
        <w:rPr>
          <w:bCs/>
          <w:sz w:val="28"/>
          <w:szCs w:val="28"/>
        </w:rPr>
        <w:t>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="006E6E1B">
          <w:rPr>
            <w:noProof/>
          </w:rPr>
          <w:t>2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E50088"/>
    <w:rsid w:val="00006B4F"/>
    <w:rsid w:val="00024728"/>
    <w:rsid w:val="000404D8"/>
    <w:rsid w:val="000516CD"/>
    <w:rsid w:val="000547DF"/>
    <w:rsid w:val="00083E90"/>
    <w:rsid w:val="00095621"/>
    <w:rsid w:val="000C309B"/>
    <w:rsid w:val="00111ACD"/>
    <w:rsid w:val="0012638A"/>
    <w:rsid w:val="001842B7"/>
    <w:rsid w:val="0019114E"/>
    <w:rsid w:val="00195104"/>
    <w:rsid w:val="001A071B"/>
    <w:rsid w:val="001C587D"/>
    <w:rsid w:val="002022A8"/>
    <w:rsid w:val="00206C8E"/>
    <w:rsid w:val="002173A7"/>
    <w:rsid w:val="0029552D"/>
    <w:rsid w:val="002B0238"/>
    <w:rsid w:val="002C43EC"/>
    <w:rsid w:val="002D2420"/>
    <w:rsid w:val="002D2840"/>
    <w:rsid w:val="0037161E"/>
    <w:rsid w:val="00376936"/>
    <w:rsid w:val="003B3309"/>
    <w:rsid w:val="003C22E2"/>
    <w:rsid w:val="003C40BD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6E6E1B"/>
    <w:rsid w:val="0070712B"/>
    <w:rsid w:val="007254EA"/>
    <w:rsid w:val="00762A4C"/>
    <w:rsid w:val="00765C4D"/>
    <w:rsid w:val="00771F6E"/>
    <w:rsid w:val="007B6C5F"/>
    <w:rsid w:val="007C63D8"/>
    <w:rsid w:val="007D61B6"/>
    <w:rsid w:val="00805652"/>
    <w:rsid w:val="00853D8D"/>
    <w:rsid w:val="00893700"/>
    <w:rsid w:val="008B318B"/>
    <w:rsid w:val="008E7AFD"/>
    <w:rsid w:val="009939FA"/>
    <w:rsid w:val="00995A70"/>
    <w:rsid w:val="009A3D43"/>
    <w:rsid w:val="009E35E8"/>
    <w:rsid w:val="00A65687"/>
    <w:rsid w:val="00A77DE2"/>
    <w:rsid w:val="00AC5D23"/>
    <w:rsid w:val="00AF504E"/>
    <w:rsid w:val="00BA6BE8"/>
    <w:rsid w:val="00BA6C5B"/>
    <w:rsid w:val="00BD6440"/>
    <w:rsid w:val="00BE50B2"/>
    <w:rsid w:val="00C0556F"/>
    <w:rsid w:val="00C32D14"/>
    <w:rsid w:val="00C43486"/>
    <w:rsid w:val="00C917CD"/>
    <w:rsid w:val="00CF07FA"/>
    <w:rsid w:val="00D51273"/>
    <w:rsid w:val="00D8378C"/>
    <w:rsid w:val="00D86110"/>
    <w:rsid w:val="00DC19ED"/>
    <w:rsid w:val="00E011B8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